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DDD" w:rsidRDefault="008D0DDD"/>
    <w:p w:rsidR="000C3363" w:rsidRDefault="000C3363">
      <w:proofErr w:type="spellStart"/>
      <w:r>
        <w:t>Příl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2</w:t>
      </w:r>
      <w:bookmarkStart w:id="0" w:name="_GoBack"/>
      <w:bookmarkEnd w:id="0"/>
    </w:p>
    <w:p w:rsidR="00F6139F" w:rsidRDefault="00F6139F" w:rsidP="00F6139F">
      <w:pPr>
        <w:jc w:val="center"/>
        <w:rPr>
          <w:rFonts w:ascii="Times New Roman" w:hAnsi="Times New Roman" w:cs="Times New Roman"/>
          <w:b/>
          <w:sz w:val="32"/>
        </w:rPr>
      </w:pPr>
      <w:r w:rsidRPr="00F6139F">
        <w:rPr>
          <w:rFonts w:ascii="Times New Roman" w:hAnsi="Times New Roman" w:cs="Times New Roman"/>
          <w:b/>
          <w:sz w:val="32"/>
        </w:rPr>
        <w:t>P</w:t>
      </w:r>
      <w:r w:rsidR="00FA78CC">
        <w:rPr>
          <w:rFonts w:ascii="Times New Roman" w:hAnsi="Times New Roman" w:cs="Times New Roman"/>
          <w:b/>
          <w:sz w:val="32"/>
        </w:rPr>
        <w:t xml:space="preserve">ovinná součást nabídky </w:t>
      </w:r>
      <w:r w:rsidRPr="00F6139F">
        <w:rPr>
          <w:rFonts w:ascii="Times New Roman" w:hAnsi="Times New Roman" w:cs="Times New Roman"/>
          <w:b/>
          <w:sz w:val="32"/>
        </w:rPr>
        <w:t>dle § 68 odst. 3 zákona č. 137/2006 Sb. o veřejných zakázkách v platném znění:</w:t>
      </w:r>
    </w:p>
    <w:p w:rsidR="009D7837" w:rsidRDefault="009D7837" w:rsidP="00F6139F">
      <w:pPr>
        <w:jc w:val="center"/>
        <w:rPr>
          <w:rFonts w:ascii="Times New Roman" w:hAnsi="Times New Roman" w:cs="Times New Roman"/>
          <w:b/>
          <w:sz w:val="32"/>
        </w:rPr>
      </w:pPr>
    </w:p>
    <w:p w:rsidR="00F6139F" w:rsidRPr="00F83EDE" w:rsidRDefault="00F6139F" w:rsidP="00F6139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Seznam statutárních orgánů nebo členů statutárních orgánů uchazeče, kteří v posledních třech letech od konce lhůty pro podání nabídek byli v pracovním, funkčním či obdobném poměru u zadavatele: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6139F" w:rsidRPr="00F83EDE" w:rsidTr="00FA78CC">
        <w:tc>
          <w:tcPr>
            <w:tcW w:w="2518" w:type="dxa"/>
          </w:tcPr>
          <w:p w:rsidR="00F6139F" w:rsidRPr="00F83EDE" w:rsidRDefault="00FA78CC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83EDE">
              <w:rPr>
                <w:rFonts w:ascii="Times New Roman" w:hAnsi="Times New Roman" w:cs="Times New Roman"/>
                <w:sz w:val="24"/>
              </w:rPr>
              <w:t>Jméno</w:t>
            </w:r>
          </w:p>
        </w:tc>
        <w:tc>
          <w:tcPr>
            <w:tcW w:w="6694" w:type="dxa"/>
          </w:tcPr>
          <w:p w:rsidR="00F6139F" w:rsidRPr="00F83EDE" w:rsidRDefault="00FA78CC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83EDE">
              <w:rPr>
                <w:rFonts w:ascii="Times New Roman" w:hAnsi="Times New Roman" w:cs="Times New Roman"/>
                <w:sz w:val="24"/>
              </w:rPr>
              <w:t>funkce</w:t>
            </w:r>
          </w:p>
        </w:tc>
      </w:tr>
      <w:tr w:rsidR="00F6139F" w:rsidRPr="00F83EDE" w:rsidTr="00FA78CC">
        <w:tc>
          <w:tcPr>
            <w:tcW w:w="2518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4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6139F" w:rsidRPr="00F83EDE" w:rsidTr="00FA78CC">
        <w:tc>
          <w:tcPr>
            <w:tcW w:w="2518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4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6139F" w:rsidRPr="00F83EDE" w:rsidTr="00FA78CC">
        <w:tc>
          <w:tcPr>
            <w:tcW w:w="2518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4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6139F" w:rsidRPr="00F83EDE" w:rsidRDefault="00FA78CC" w:rsidP="00F6139F">
      <w:p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V případě, že se uchazeče bod netýká, proškrtněte tabulku</w:t>
      </w:r>
    </w:p>
    <w:p w:rsidR="00FA78CC" w:rsidRPr="00F83EDE" w:rsidRDefault="00FA78CC" w:rsidP="00F6139F">
      <w:pPr>
        <w:jc w:val="both"/>
        <w:rPr>
          <w:rFonts w:ascii="Times New Roman" w:hAnsi="Times New Roman" w:cs="Times New Roman"/>
          <w:sz w:val="24"/>
        </w:rPr>
      </w:pPr>
    </w:p>
    <w:p w:rsidR="00FA78CC" w:rsidRPr="00F83EDE" w:rsidRDefault="00FA78CC" w:rsidP="00FA78C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Má-li uchazeč formu akciové společnosti, seznam vlastníků akcií, jejichž souhrnná jmenovitá hodnota přesahuje 10% základního kapitálu, vyhotovený ve lhůtě pro podání nabídky: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1881"/>
      </w:tblGrid>
      <w:tr w:rsidR="00FA78CC" w:rsidRPr="00F83EDE" w:rsidTr="00FA78CC">
        <w:tc>
          <w:tcPr>
            <w:tcW w:w="4606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83EDE">
              <w:rPr>
                <w:rFonts w:ascii="Times New Roman" w:hAnsi="Times New Roman" w:cs="Times New Roman"/>
                <w:sz w:val="24"/>
              </w:rPr>
              <w:t>Vlastník</w:t>
            </w:r>
          </w:p>
        </w:tc>
        <w:tc>
          <w:tcPr>
            <w:tcW w:w="1881" w:type="dxa"/>
          </w:tcPr>
          <w:p w:rsidR="00FA78CC" w:rsidRPr="00F83EDE" w:rsidRDefault="009D7837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83EDE">
              <w:rPr>
                <w:rFonts w:ascii="Times New Roman" w:hAnsi="Times New Roman" w:cs="Times New Roman"/>
                <w:sz w:val="24"/>
              </w:rPr>
              <w:t>% podíl akcií</w:t>
            </w:r>
          </w:p>
        </w:tc>
      </w:tr>
      <w:tr w:rsidR="00FA78CC" w:rsidRPr="00F83EDE" w:rsidTr="00FA78CC">
        <w:tc>
          <w:tcPr>
            <w:tcW w:w="4606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1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78CC" w:rsidRPr="00F83EDE" w:rsidTr="00FA78CC">
        <w:tc>
          <w:tcPr>
            <w:tcW w:w="4606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1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78CC" w:rsidRPr="00F83EDE" w:rsidTr="00FA78CC">
        <w:tc>
          <w:tcPr>
            <w:tcW w:w="4606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1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D7837" w:rsidRPr="00F83EDE" w:rsidRDefault="009D7837" w:rsidP="009D7837">
      <w:p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V případě, že se uchazeče bod netýká, proškrtněte tabulku</w:t>
      </w:r>
    </w:p>
    <w:p w:rsidR="009D7837" w:rsidRPr="00F83EDE" w:rsidRDefault="009D7837" w:rsidP="009D7837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9D783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Prohlašuji, že jsem neuzavřel a neuzavřu zakázanou dohodu podle zvláštního právního předpisu</w:t>
      </w:r>
      <w:r w:rsidRPr="00F83EDE">
        <w:rPr>
          <w:rFonts w:ascii="Times New Roman" w:hAnsi="Times New Roman" w:cs="Times New Roman"/>
          <w:sz w:val="24"/>
          <w:vertAlign w:val="superscript"/>
        </w:rPr>
        <w:t xml:space="preserve">1 </w:t>
      </w:r>
      <w:r w:rsidRPr="00F83EDE">
        <w:rPr>
          <w:rFonts w:ascii="Times New Roman" w:hAnsi="Times New Roman" w:cs="Times New Roman"/>
          <w:sz w:val="24"/>
        </w:rPr>
        <w:t>v souvislosti se zadávanou veřejnou zakázkou.</w:t>
      </w:r>
    </w:p>
    <w:p w:rsidR="00FA78CC" w:rsidRPr="00F83EDE" w:rsidRDefault="00FA78CC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  <w:proofErr w:type="gramStart"/>
      <w:r w:rsidRPr="00F83EDE">
        <w:rPr>
          <w:rFonts w:ascii="Times New Roman" w:hAnsi="Times New Roman" w:cs="Times New Roman"/>
          <w:sz w:val="24"/>
        </w:rPr>
        <w:t>Datum:                                               podpis</w:t>
      </w:r>
      <w:proofErr w:type="gramEnd"/>
      <w:r w:rsidRPr="00F83EDE">
        <w:rPr>
          <w:rFonts w:ascii="Times New Roman" w:hAnsi="Times New Roman" w:cs="Times New Roman"/>
          <w:sz w:val="24"/>
        </w:rPr>
        <w:t xml:space="preserve"> oprávněné osoby:</w:t>
      </w: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</w:p>
    <w:sectPr w:rsidR="009D7837" w:rsidRPr="00F83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40299"/>
    <w:multiLevelType w:val="hybridMultilevel"/>
    <w:tmpl w:val="2F6CB6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9F"/>
    <w:rsid w:val="000C3363"/>
    <w:rsid w:val="008D0DDD"/>
    <w:rsid w:val="009D7837"/>
    <w:rsid w:val="00F6139F"/>
    <w:rsid w:val="00F65865"/>
    <w:rsid w:val="00F83EDE"/>
    <w:rsid w:val="00FA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39F"/>
    <w:pPr>
      <w:ind w:left="720"/>
      <w:contextualSpacing/>
    </w:pPr>
  </w:style>
  <w:style w:type="table" w:styleId="Mkatabulky">
    <w:name w:val="Table Grid"/>
    <w:basedOn w:val="Normlntabulka"/>
    <w:uiPriority w:val="59"/>
    <w:rsid w:val="00F61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39F"/>
    <w:pPr>
      <w:ind w:left="720"/>
      <w:contextualSpacing/>
    </w:pPr>
  </w:style>
  <w:style w:type="table" w:styleId="Mkatabulky">
    <w:name w:val="Table Grid"/>
    <w:basedOn w:val="Normlntabulka"/>
    <w:uiPriority w:val="59"/>
    <w:rsid w:val="00F61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4</cp:revision>
  <dcterms:created xsi:type="dcterms:W3CDTF">2012-10-01T12:26:00Z</dcterms:created>
  <dcterms:modified xsi:type="dcterms:W3CDTF">2013-07-01T12:49:00Z</dcterms:modified>
</cp:coreProperties>
</file>